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2A365D5A" w:rsidR="00D62D5D" w:rsidRPr="002443E2" w:rsidRDefault="00D62D5D" w:rsidP="002443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0FD6304C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425D9F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3B1690D1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425D9F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48686E60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772278">
              <w:rPr>
                <w:sz w:val="24"/>
                <w:szCs w:val="24"/>
              </w:rPr>
              <w:t xml:space="preserve"> </w:t>
            </w:r>
            <w:r w:rsidR="00A27383" w:rsidRPr="00F85E55">
              <w:rPr>
                <w:b/>
                <w:sz w:val="24"/>
                <w:szCs w:val="24"/>
              </w:rPr>
              <w:t>P</w:t>
            </w:r>
            <w:r w:rsidR="00A27383">
              <w:rPr>
                <w:b/>
                <w:sz w:val="24"/>
                <w:szCs w:val="24"/>
              </w:rPr>
              <w:t>RZEDMIOTY</w:t>
            </w:r>
            <w:r w:rsidR="00A27383">
              <w:rPr>
                <w:sz w:val="24"/>
                <w:szCs w:val="24"/>
              </w:rPr>
              <w:t xml:space="preserve"> </w:t>
            </w:r>
            <w:r w:rsidR="00A27383" w:rsidRPr="00A27383">
              <w:rPr>
                <w:b/>
                <w:bCs/>
                <w:sz w:val="24"/>
                <w:szCs w:val="24"/>
              </w:rPr>
              <w:t xml:space="preserve">FAKULTATYWNE </w:t>
            </w:r>
            <w:r w:rsidR="00772278" w:rsidRPr="00A27383">
              <w:rPr>
                <w:b/>
                <w:bCs/>
                <w:sz w:val="24"/>
                <w:szCs w:val="24"/>
              </w:rPr>
              <w:t>TRAUMA – TEORIA I PRAKTYKA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3E7D68C" w:rsidR="00D62D5D" w:rsidRPr="00EF5DDF" w:rsidRDefault="00D62D5D" w:rsidP="00C275A2">
            <w:pPr>
              <w:rPr>
                <w:sz w:val="24"/>
                <w:szCs w:val="24"/>
                <w:highlight w:val="yellow"/>
              </w:rPr>
            </w:pPr>
            <w:r w:rsidRPr="00A27383">
              <w:rPr>
                <w:sz w:val="24"/>
                <w:szCs w:val="24"/>
              </w:rPr>
              <w:t>Kod przedmiotu:</w:t>
            </w:r>
            <w:r w:rsidR="00FF6F3B" w:rsidRPr="00A27383">
              <w:rPr>
                <w:sz w:val="24"/>
                <w:szCs w:val="24"/>
              </w:rPr>
              <w:t xml:space="preserve"> </w:t>
            </w:r>
            <w:r w:rsidR="00425D9F" w:rsidRPr="00A27383">
              <w:rPr>
                <w:sz w:val="24"/>
                <w:szCs w:val="24"/>
              </w:rPr>
              <w:t>C/</w:t>
            </w:r>
            <w:r w:rsidR="00EF5DDF" w:rsidRPr="00A27383">
              <w:rPr>
                <w:sz w:val="24"/>
                <w:szCs w:val="24"/>
              </w:rPr>
              <w:t>33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695F39E8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9216AB" w:rsidRPr="00742916" w14:paraId="7D637776" w14:textId="77777777" w:rsidTr="00C275A2">
        <w:trPr>
          <w:cantSplit/>
        </w:trPr>
        <w:tc>
          <w:tcPr>
            <w:tcW w:w="497" w:type="dxa"/>
            <w:vMerge/>
          </w:tcPr>
          <w:p w14:paraId="106C92E7" w14:textId="77777777" w:rsidR="009216AB" w:rsidRPr="00742916" w:rsidRDefault="009216AB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04C624A" w14:textId="05CEB666" w:rsidR="009216AB" w:rsidRPr="00742916" w:rsidRDefault="009216AB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E418DEE" w:rsidR="007F6E52" w:rsidRPr="00742916" w:rsidRDefault="009216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201050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547A06">
              <w:rPr>
                <w:b/>
                <w:sz w:val="24"/>
                <w:szCs w:val="24"/>
              </w:rPr>
              <w:t>II/4 – 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10406DAD" w:rsidR="00D62D5D" w:rsidRPr="00742916" w:rsidRDefault="00EF5DDF" w:rsidP="00A27383">
            <w:pPr>
              <w:rPr>
                <w:b/>
                <w:sz w:val="24"/>
                <w:szCs w:val="24"/>
              </w:rPr>
            </w:pPr>
            <w:r w:rsidRPr="00A27383">
              <w:rPr>
                <w:b/>
                <w:sz w:val="24"/>
                <w:szCs w:val="24"/>
              </w:rPr>
              <w:t>FAKULT</w:t>
            </w:r>
            <w:r w:rsidR="00A27383">
              <w:rPr>
                <w:b/>
                <w:sz w:val="24"/>
                <w:szCs w:val="24"/>
              </w:rPr>
              <w:t>ATYWNY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89FEFA2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74876B90" w:rsidR="00D62D5D" w:rsidRPr="005B0A99" w:rsidRDefault="00D1717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1A1670" w14:paraId="6968AFBD" w14:textId="77777777" w:rsidTr="00912E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EC6FB74" w:rsidR="00D62D5D" w:rsidRPr="00A9288A" w:rsidRDefault="00D62D5D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Koordynator przedmiotu / modułu</w:t>
            </w:r>
            <w:r w:rsidR="00912E4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12BC2DA3" w:rsidR="00D62D5D" w:rsidRPr="00A9288A" w:rsidRDefault="00425D9F" w:rsidP="00D62D5D">
            <w:pPr>
              <w:rPr>
                <w:sz w:val="24"/>
                <w:szCs w:val="24"/>
                <w:lang w:val="en-US"/>
              </w:rPr>
            </w:pPr>
            <w:r w:rsidRPr="00A9288A">
              <w:rPr>
                <w:sz w:val="24"/>
                <w:szCs w:val="24"/>
                <w:lang w:val="en-GB"/>
              </w:rPr>
              <w:t>prof. dr hab. Mariola Bidzan</w:t>
            </w:r>
          </w:p>
        </w:tc>
      </w:tr>
      <w:tr w:rsidR="00D62D5D" w:rsidRPr="008850F9" w14:paraId="2313954E" w14:textId="77777777" w:rsidTr="00912E41">
        <w:tc>
          <w:tcPr>
            <w:tcW w:w="2988" w:type="dxa"/>
            <w:vAlign w:val="center"/>
          </w:tcPr>
          <w:p w14:paraId="702AE1AA" w14:textId="52A9600A" w:rsidR="00D62D5D" w:rsidRPr="00A9288A" w:rsidRDefault="00D62D5D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Prowadzący zajęcia</w:t>
            </w:r>
            <w:r w:rsidR="00912E41">
              <w:rPr>
                <w:sz w:val="24"/>
                <w:szCs w:val="24"/>
              </w:rPr>
              <w:t>*</w:t>
            </w:r>
          </w:p>
          <w:p w14:paraId="38202833" w14:textId="77777777" w:rsidR="00D62D5D" w:rsidRPr="00A9288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196892D" w:rsidR="00A040B5" w:rsidRPr="008850F9" w:rsidRDefault="00B26D3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Zdolska-Wawrzkiewicz</w:t>
            </w:r>
          </w:p>
        </w:tc>
      </w:tr>
      <w:tr w:rsidR="00D62D5D" w:rsidRPr="00A9288A" w14:paraId="234FB0EB" w14:textId="77777777" w:rsidTr="00912E41">
        <w:tc>
          <w:tcPr>
            <w:tcW w:w="2988" w:type="dxa"/>
            <w:vAlign w:val="center"/>
          </w:tcPr>
          <w:p w14:paraId="41539A3E" w14:textId="77777777" w:rsidR="00D62D5D" w:rsidRPr="00A9288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53626399" w:rsidR="00D62D5D" w:rsidRPr="00A9288A" w:rsidRDefault="00EF5DDF" w:rsidP="00C275A2">
            <w:pPr>
              <w:rPr>
                <w:sz w:val="24"/>
                <w:szCs w:val="24"/>
              </w:rPr>
            </w:pPr>
            <w:r w:rsidRPr="00EF5DDF">
              <w:rPr>
                <w:sz w:val="24"/>
                <w:szCs w:val="24"/>
              </w:rPr>
              <w:t xml:space="preserve">Celem kursu jest zapoznanie studentów z </w:t>
            </w:r>
            <w:r w:rsidR="00772278">
              <w:rPr>
                <w:sz w:val="24"/>
                <w:szCs w:val="24"/>
              </w:rPr>
              <w:t>mechanizmami powstawania traumy psychicznej.</w:t>
            </w:r>
            <w:r w:rsidRPr="00EF5DDF">
              <w:rPr>
                <w:sz w:val="24"/>
                <w:szCs w:val="24"/>
              </w:rPr>
              <w:t xml:space="preserve"> Studenci zostaną zapoznani z </w:t>
            </w:r>
            <w:r w:rsidR="00772278">
              <w:rPr>
                <w:sz w:val="24"/>
                <w:szCs w:val="24"/>
              </w:rPr>
              <w:t xml:space="preserve">koncepcjami teoretycznymi traumy. </w:t>
            </w:r>
            <w:r w:rsidRPr="00EF5DDF">
              <w:rPr>
                <w:sz w:val="24"/>
                <w:szCs w:val="24"/>
              </w:rPr>
              <w:t xml:space="preserve">Omówione zostaną </w:t>
            </w:r>
            <w:r w:rsidR="00772278">
              <w:rPr>
                <w:sz w:val="24"/>
                <w:szCs w:val="24"/>
              </w:rPr>
              <w:t>sposoby diagnozowania i różnicowania reakcji pourazowej oraz modele pracy terapeutycznej z osobami po urazie psychicznym.</w:t>
            </w:r>
            <w:r w:rsidRPr="00EF5DDF">
              <w:rPr>
                <w:sz w:val="24"/>
                <w:szCs w:val="24"/>
              </w:rPr>
              <w:t xml:space="preserve"> Kurs zapozna studentów z klinicznymi implikacjami </w:t>
            </w:r>
            <w:r w:rsidR="00772278">
              <w:rPr>
                <w:sz w:val="24"/>
                <w:szCs w:val="24"/>
              </w:rPr>
              <w:t>traumy</w:t>
            </w:r>
            <w:r w:rsidRPr="00EF5DDF">
              <w:rPr>
                <w:sz w:val="24"/>
                <w:szCs w:val="24"/>
              </w:rPr>
              <w:t xml:space="preserve"> w kontekście psychopatologii i psychoterapii.</w:t>
            </w:r>
          </w:p>
        </w:tc>
      </w:tr>
      <w:tr w:rsidR="00D62D5D" w:rsidRPr="00A9288A" w14:paraId="24D568D0" w14:textId="77777777" w:rsidTr="00912E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A9288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D8D30BE" w:rsidR="00D62D5D" w:rsidRPr="00A9288A" w:rsidRDefault="00D154A3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brak</w:t>
            </w:r>
          </w:p>
        </w:tc>
      </w:tr>
    </w:tbl>
    <w:p w14:paraId="2A22ACBC" w14:textId="25147C26" w:rsidR="00D62D5D" w:rsidRPr="00912E41" w:rsidRDefault="00912E41" w:rsidP="00912E41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8E5966" w:rsidRPr="00A42282" w14:paraId="312D39E9" w14:textId="77777777" w:rsidTr="003C233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8E5966" w:rsidRPr="00A42282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812FED6" w:rsidR="008E5966" w:rsidRPr="003C2333" w:rsidRDefault="003C2333" w:rsidP="005A2984">
            <w:pPr>
              <w:spacing w:after="160" w:line="259" w:lineRule="auto"/>
              <w:rPr>
                <w:sz w:val="24"/>
                <w:szCs w:val="24"/>
              </w:rPr>
            </w:pPr>
            <w:r w:rsidRPr="003C2333">
              <w:rPr>
                <w:sz w:val="24"/>
                <w:szCs w:val="24"/>
              </w:rPr>
              <w:t xml:space="preserve">Student zna </w:t>
            </w:r>
            <w:r>
              <w:rPr>
                <w:sz w:val="24"/>
                <w:szCs w:val="24"/>
              </w:rPr>
              <w:t xml:space="preserve">i rozumie </w:t>
            </w:r>
            <w:r w:rsidRPr="003C2333">
              <w:rPr>
                <w:sz w:val="24"/>
                <w:szCs w:val="24"/>
              </w:rPr>
              <w:t>podstawowe modele i metody terapii traumy</w:t>
            </w:r>
            <w:r>
              <w:rPr>
                <w:sz w:val="24"/>
                <w:szCs w:val="24"/>
              </w:rPr>
              <w:t>; zna i r</w:t>
            </w:r>
            <w:r w:rsidRPr="00772278">
              <w:rPr>
                <w:sz w:val="24"/>
                <w:szCs w:val="24"/>
              </w:rPr>
              <w:t>ozumie konsekwencje traumy w różnych okresach</w:t>
            </w:r>
            <w:r>
              <w:rPr>
                <w:sz w:val="24"/>
                <w:szCs w:val="24"/>
              </w:rPr>
              <w:t xml:space="preserve"> życia</w:t>
            </w:r>
            <w:r w:rsidR="004906D5">
              <w:rPr>
                <w:sz w:val="24"/>
                <w:szCs w:val="24"/>
              </w:rPr>
              <w:t>, zorientowane na wykorzystanie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63D4BD44" w:rsidR="00521D2F" w:rsidRPr="005A2984" w:rsidRDefault="008E5966" w:rsidP="005A2984">
            <w:pPr>
              <w:jc w:val="center"/>
              <w:rPr>
                <w:bCs/>
                <w:sz w:val="24"/>
                <w:szCs w:val="24"/>
              </w:rPr>
            </w:pPr>
            <w:r w:rsidRPr="00510AB1">
              <w:rPr>
                <w:bCs/>
                <w:sz w:val="24"/>
                <w:szCs w:val="24"/>
              </w:rPr>
              <w:t>PS_W0</w:t>
            </w:r>
            <w:r w:rsidR="00521D2F">
              <w:rPr>
                <w:bCs/>
                <w:sz w:val="24"/>
                <w:szCs w:val="24"/>
              </w:rPr>
              <w:t>6</w:t>
            </w:r>
          </w:p>
        </w:tc>
      </w:tr>
      <w:tr w:rsidR="008E5966" w:rsidRPr="00A42282" w14:paraId="23914B0C" w14:textId="77777777" w:rsidTr="003C233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5E61A2" w14:textId="3371ECFE" w:rsidR="008E5966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D45346" w14:textId="4CEBA701" w:rsidR="008E5966" w:rsidRPr="003C2333" w:rsidRDefault="003C2333" w:rsidP="008E5966">
            <w:pPr>
              <w:rPr>
                <w:sz w:val="24"/>
                <w:szCs w:val="24"/>
              </w:rPr>
            </w:pPr>
            <w:r w:rsidRPr="003C2333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</w:t>
            </w:r>
            <w:r w:rsidRPr="003C2333">
              <w:rPr>
                <w:sz w:val="24"/>
                <w:szCs w:val="24"/>
              </w:rPr>
              <w:t xml:space="preserve">otrafi </w:t>
            </w:r>
            <w:r w:rsidR="004906D5">
              <w:rPr>
                <w:sz w:val="24"/>
                <w:szCs w:val="24"/>
              </w:rPr>
              <w:t xml:space="preserve">wykorzystywać posiadaną wiedzę do </w:t>
            </w:r>
            <w:r w:rsidRPr="003C2333">
              <w:rPr>
                <w:sz w:val="24"/>
                <w:szCs w:val="24"/>
              </w:rPr>
              <w:t>rozpozna</w:t>
            </w:r>
            <w:r w:rsidR="004906D5">
              <w:rPr>
                <w:sz w:val="24"/>
                <w:szCs w:val="24"/>
              </w:rPr>
              <w:t>wania</w:t>
            </w:r>
            <w:r w:rsidRPr="003C2333">
              <w:rPr>
                <w:sz w:val="24"/>
                <w:szCs w:val="24"/>
              </w:rPr>
              <w:t xml:space="preserve"> objaw</w:t>
            </w:r>
            <w:r w:rsidR="004906D5">
              <w:rPr>
                <w:sz w:val="24"/>
                <w:szCs w:val="24"/>
              </w:rPr>
              <w:t>ów</w:t>
            </w:r>
            <w:r w:rsidRPr="003C2333">
              <w:rPr>
                <w:sz w:val="24"/>
                <w:szCs w:val="24"/>
              </w:rPr>
              <w:t xml:space="preserve"> PTSD i C-PTSD</w:t>
            </w:r>
            <w:r w:rsidR="00E2682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8B92F3" w14:textId="70400A36" w:rsidR="008E5966" w:rsidRPr="005A2984" w:rsidRDefault="008E5966" w:rsidP="005A2984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E26827">
              <w:rPr>
                <w:bCs/>
                <w:sz w:val="24"/>
                <w:szCs w:val="24"/>
                <w:lang w:val="en-GB"/>
              </w:rPr>
              <w:t>PS_</w:t>
            </w:r>
            <w:r w:rsidR="00E26827" w:rsidRPr="00E26827">
              <w:rPr>
                <w:bCs/>
                <w:sz w:val="24"/>
                <w:szCs w:val="24"/>
                <w:lang w:val="en-GB"/>
              </w:rPr>
              <w:t>U04</w:t>
            </w:r>
          </w:p>
        </w:tc>
      </w:tr>
      <w:tr w:rsidR="008E5966" w:rsidRPr="00A42282" w14:paraId="0BBB4A33" w14:textId="77777777" w:rsidTr="003C233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584F6386" w:rsidR="008E5966" w:rsidRPr="00A42282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6DF3AFE" w:rsidR="008E5966" w:rsidRPr="00DC5C35" w:rsidRDefault="00E47871" w:rsidP="008E5966">
            <w:pPr>
              <w:rPr>
                <w:sz w:val="24"/>
                <w:szCs w:val="24"/>
              </w:rPr>
            </w:pPr>
            <w:r w:rsidRPr="00EF5DDF">
              <w:rPr>
                <w:sz w:val="24"/>
                <w:szCs w:val="24"/>
              </w:rPr>
              <w:t xml:space="preserve">Student potrafi </w:t>
            </w:r>
            <w:r w:rsidR="004906D5">
              <w:rPr>
                <w:sz w:val="24"/>
                <w:szCs w:val="24"/>
              </w:rPr>
              <w:t xml:space="preserve">wykorzystywać posiadaną wiedzę do </w:t>
            </w:r>
            <w:r w:rsidRPr="00EF5DDF">
              <w:rPr>
                <w:sz w:val="24"/>
                <w:szCs w:val="24"/>
              </w:rPr>
              <w:t>identyfikowa</w:t>
            </w:r>
            <w:r w:rsidR="004906D5">
              <w:rPr>
                <w:sz w:val="24"/>
                <w:szCs w:val="24"/>
              </w:rPr>
              <w:t>nia</w:t>
            </w:r>
            <w:r w:rsidRPr="00EF5DDF">
              <w:rPr>
                <w:sz w:val="24"/>
                <w:szCs w:val="24"/>
              </w:rPr>
              <w:t xml:space="preserve"> implikacj</w:t>
            </w:r>
            <w:r w:rsidR="004906D5">
              <w:rPr>
                <w:sz w:val="24"/>
                <w:szCs w:val="24"/>
              </w:rPr>
              <w:t>i</w:t>
            </w:r>
            <w:r w:rsidRPr="00EF5DDF">
              <w:rPr>
                <w:sz w:val="24"/>
                <w:szCs w:val="24"/>
              </w:rPr>
              <w:t xml:space="preserve"> teorii </w:t>
            </w:r>
            <w:r>
              <w:rPr>
                <w:sz w:val="24"/>
                <w:szCs w:val="24"/>
              </w:rPr>
              <w:t xml:space="preserve">traumy </w:t>
            </w:r>
            <w:r w:rsidRPr="00EF5DDF">
              <w:rPr>
                <w:sz w:val="24"/>
                <w:szCs w:val="24"/>
              </w:rPr>
              <w:t>w kontekście klinicznym.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E9C54" w14:textId="352C3AB8" w:rsidR="008E5966" w:rsidRPr="00E26827" w:rsidRDefault="008E5966" w:rsidP="008E5966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E26827">
              <w:rPr>
                <w:bCs/>
                <w:sz w:val="24"/>
                <w:szCs w:val="24"/>
                <w:lang w:val="en-GB"/>
              </w:rPr>
              <w:t>P</w:t>
            </w:r>
            <w:r w:rsidRPr="00E26827">
              <w:rPr>
                <w:bCs/>
                <w:sz w:val="24"/>
                <w:szCs w:val="24"/>
                <w:u w:val="single"/>
                <w:lang w:val="en-GB"/>
              </w:rPr>
              <w:t>S</w:t>
            </w:r>
            <w:r w:rsidRPr="00E26827">
              <w:rPr>
                <w:bCs/>
                <w:sz w:val="24"/>
                <w:szCs w:val="24"/>
                <w:lang w:val="en-GB"/>
              </w:rPr>
              <w:t>_</w:t>
            </w:r>
            <w:r w:rsidR="00547A06">
              <w:rPr>
                <w:bCs/>
                <w:sz w:val="24"/>
                <w:szCs w:val="24"/>
                <w:lang w:val="en-GB"/>
              </w:rPr>
              <w:t>U</w:t>
            </w:r>
            <w:r w:rsidRPr="00E26827">
              <w:rPr>
                <w:bCs/>
                <w:sz w:val="24"/>
                <w:szCs w:val="24"/>
                <w:lang w:val="en-GB"/>
              </w:rPr>
              <w:t>06</w:t>
            </w:r>
          </w:p>
          <w:p w14:paraId="4E3CC0BF" w14:textId="083CE26A" w:rsidR="008E5966" w:rsidRPr="00E26827" w:rsidRDefault="008E5966" w:rsidP="008E5966">
            <w:pPr>
              <w:jc w:val="center"/>
              <w:rPr>
                <w:sz w:val="24"/>
                <w:szCs w:val="24"/>
              </w:rPr>
            </w:pPr>
          </w:p>
        </w:tc>
      </w:tr>
      <w:tr w:rsidR="008E5966" w:rsidRPr="00A42282" w14:paraId="10786F65" w14:textId="77777777" w:rsidTr="003C233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8C198E" w14:textId="66BE1BBB" w:rsidR="008E5966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BD146A" w14:textId="35532236" w:rsidR="008E5966" w:rsidRPr="00DC5C35" w:rsidRDefault="00E26827" w:rsidP="00E47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wykazywać</w:t>
            </w:r>
            <w:r w:rsidRPr="00DC5C35">
              <w:rPr>
                <w:sz w:val="24"/>
                <w:szCs w:val="24"/>
              </w:rPr>
              <w:t xml:space="preserve"> troskę o prawidłowy przebieg diagnozy i interwencji psychologicznej, tak by nie przyniosła jakiejkolwiek szkody badanym osobom.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A6CFB9" w14:textId="6684E021" w:rsidR="008E5966" w:rsidRPr="004906D5" w:rsidRDefault="008E5966" w:rsidP="008E5966">
            <w:pPr>
              <w:jc w:val="center"/>
              <w:rPr>
                <w:bCs/>
                <w:sz w:val="24"/>
                <w:szCs w:val="24"/>
              </w:rPr>
            </w:pPr>
          </w:p>
          <w:p w14:paraId="167BB6C3" w14:textId="0DB1834A" w:rsidR="008E5966" w:rsidRPr="00E26827" w:rsidRDefault="008E5966" w:rsidP="008E5966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E26827">
              <w:rPr>
                <w:bCs/>
                <w:sz w:val="24"/>
                <w:szCs w:val="24"/>
                <w:lang w:val="en-GB"/>
              </w:rPr>
              <w:t>PS_</w:t>
            </w:r>
            <w:r w:rsidR="00547A06">
              <w:rPr>
                <w:bCs/>
                <w:sz w:val="24"/>
                <w:szCs w:val="24"/>
                <w:lang w:val="en-GB"/>
              </w:rPr>
              <w:t>K</w:t>
            </w:r>
            <w:r w:rsidRPr="00E26827">
              <w:rPr>
                <w:bCs/>
                <w:sz w:val="24"/>
                <w:szCs w:val="24"/>
                <w:lang w:val="en-GB"/>
              </w:rPr>
              <w:t>0</w:t>
            </w:r>
            <w:r w:rsidR="004906D5">
              <w:rPr>
                <w:bCs/>
                <w:sz w:val="24"/>
                <w:szCs w:val="24"/>
                <w:lang w:val="en-GB"/>
              </w:rPr>
              <w:t>5</w:t>
            </w:r>
          </w:p>
          <w:p w14:paraId="6EC4D6FC" w14:textId="7CA11A63" w:rsidR="008E5966" w:rsidRPr="00E26827" w:rsidRDefault="008E5966" w:rsidP="00E26827">
            <w:pPr>
              <w:rPr>
                <w:bCs/>
                <w:sz w:val="24"/>
                <w:szCs w:val="24"/>
                <w:lang w:val="en-GB"/>
              </w:rPr>
            </w:pP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DC5C35" w14:paraId="0E4D0E8E" w14:textId="77777777" w:rsidTr="00927EC1">
        <w:tc>
          <w:tcPr>
            <w:tcW w:w="10008" w:type="dxa"/>
            <w:vAlign w:val="center"/>
          </w:tcPr>
          <w:p w14:paraId="046E15F5" w14:textId="77777777" w:rsidR="00D62D5D" w:rsidRPr="00DC5C35" w:rsidRDefault="00D62D5D" w:rsidP="00C275A2">
            <w:pPr>
              <w:jc w:val="center"/>
              <w:rPr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DC5C35" w14:paraId="12D854F8" w14:textId="77777777" w:rsidTr="00927EC1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DC5C35" w:rsidRDefault="00D62D5D" w:rsidP="00C275A2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DC5C35" w14:paraId="117BA93F" w14:textId="77777777" w:rsidTr="00927EC1">
        <w:tc>
          <w:tcPr>
            <w:tcW w:w="10008" w:type="dxa"/>
          </w:tcPr>
          <w:p w14:paraId="10406552" w14:textId="267147FB" w:rsidR="00D62D5D" w:rsidRPr="00DC5C35" w:rsidRDefault="00D62D5D" w:rsidP="00D70952">
            <w:pPr>
              <w:pStyle w:val="Akapitzlist1"/>
              <w:snapToGrid w:val="0"/>
              <w:spacing w:line="276" w:lineRule="auto"/>
              <w:ind w:left="0"/>
            </w:pPr>
          </w:p>
        </w:tc>
      </w:tr>
      <w:tr w:rsidR="00D62D5D" w:rsidRPr="00DC5C35" w14:paraId="5BE6DD97" w14:textId="77777777" w:rsidTr="00927EC1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DC5C35" w:rsidRDefault="00D62D5D" w:rsidP="00C275A2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Ćwiczenia</w:t>
            </w:r>
          </w:p>
        </w:tc>
      </w:tr>
      <w:tr w:rsidR="00927EC1" w:rsidRPr="00DC5C35" w14:paraId="37D2927E" w14:textId="77777777" w:rsidTr="00927EC1">
        <w:tc>
          <w:tcPr>
            <w:tcW w:w="10008" w:type="dxa"/>
          </w:tcPr>
          <w:p w14:paraId="14E8357D" w14:textId="2A4D5595" w:rsidR="00772278" w:rsidRPr="00707006" w:rsidRDefault="00772278" w:rsidP="00772278">
            <w:pPr>
              <w:rPr>
                <w:b/>
                <w:bCs/>
              </w:rPr>
            </w:pPr>
            <w:r w:rsidRPr="00707006">
              <w:rPr>
                <w:b/>
                <w:bCs/>
              </w:rPr>
              <w:t>Wprowadzenie do pojęcia traumy</w:t>
            </w:r>
          </w:p>
          <w:p w14:paraId="2B58BBCD" w14:textId="77777777" w:rsidR="00772278" w:rsidRPr="00707006" w:rsidRDefault="00772278" w:rsidP="00772278">
            <w:pPr>
              <w:numPr>
                <w:ilvl w:val="0"/>
                <w:numId w:val="8"/>
              </w:numPr>
              <w:spacing w:after="160" w:line="259" w:lineRule="auto"/>
            </w:pPr>
            <w:r w:rsidRPr="00707006">
              <w:t>Definicja traumy (APA, WHO, DSM-5, ICD-11)</w:t>
            </w:r>
          </w:p>
          <w:p w14:paraId="294AE3C3" w14:textId="117498D6" w:rsidR="00EA1CAA" w:rsidRPr="00707006" w:rsidRDefault="00772278" w:rsidP="00EA1CAA">
            <w:pPr>
              <w:numPr>
                <w:ilvl w:val="0"/>
                <w:numId w:val="8"/>
              </w:numPr>
              <w:spacing w:after="160" w:line="259" w:lineRule="auto"/>
            </w:pPr>
            <w:r w:rsidRPr="00707006">
              <w:t>Różnice między traumą typu I i typu II</w:t>
            </w:r>
          </w:p>
          <w:p w14:paraId="7F6A01B7" w14:textId="70D61FED" w:rsidR="00772278" w:rsidRPr="00707006" w:rsidRDefault="00772278" w:rsidP="00772278">
            <w:pPr>
              <w:rPr>
                <w:b/>
                <w:bCs/>
              </w:rPr>
            </w:pPr>
            <w:r w:rsidRPr="00707006">
              <w:rPr>
                <w:b/>
                <w:bCs/>
              </w:rPr>
              <w:t xml:space="preserve"> Mechanizmy neurobiologiczne traumy</w:t>
            </w:r>
          </w:p>
          <w:p w14:paraId="20D0D347" w14:textId="77777777" w:rsidR="00772278" w:rsidRPr="00707006" w:rsidRDefault="00772278" w:rsidP="00772278">
            <w:pPr>
              <w:numPr>
                <w:ilvl w:val="0"/>
                <w:numId w:val="9"/>
              </w:numPr>
              <w:spacing w:after="160" w:line="259" w:lineRule="auto"/>
            </w:pPr>
            <w:r w:rsidRPr="00707006">
              <w:t>Reakcja walki, ucieczki i zamrożenia</w:t>
            </w:r>
          </w:p>
          <w:p w14:paraId="25EC6C1B" w14:textId="7F10902F" w:rsidR="00EA1CAA" w:rsidRDefault="00772278" w:rsidP="00EA1CAA">
            <w:pPr>
              <w:numPr>
                <w:ilvl w:val="0"/>
                <w:numId w:val="9"/>
              </w:numPr>
              <w:spacing w:after="160" w:line="259" w:lineRule="auto"/>
            </w:pPr>
            <w:r w:rsidRPr="00707006">
              <w:t>Rola układu limbicznego i osi HPA</w:t>
            </w:r>
          </w:p>
          <w:p w14:paraId="568F645A" w14:textId="62998E92" w:rsidR="00EA1CAA" w:rsidRDefault="00EA1CAA" w:rsidP="00EA1CAA">
            <w:pPr>
              <w:spacing w:after="160" w:line="259" w:lineRule="auto"/>
              <w:rPr>
                <w:b/>
                <w:bCs/>
              </w:rPr>
            </w:pPr>
            <w:r w:rsidRPr="00EA1CAA">
              <w:rPr>
                <w:b/>
                <w:bCs/>
              </w:rPr>
              <w:t>Dysocjacja</w:t>
            </w:r>
          </w:p>
          <w:p w14:paraId="0E1EDB33" w14:textId="472AF35E" w:rsidR="00EA1CAA" w:rsidRPr="00EA1CAA" w:rsidRDefault="00EA1CAA" w:rsidP="00EA1CAA">
            <w:pPr>
              <w:pStyle w:val="Akapitzlist"/>
              <w:numPr>
                <w:ilvl w:val="0"/>
                <w:numId w:val="18"/>
              </w:numPr>
              <w:spacing w:after="160" w:line="259" w:lineRule="auto"/>
              <w:rPr>
                <w:b/>
                <w:bCs/>
              </w:rPr>
            </w:pPr>
            <w:r w:rsidRPr="00EA1CAA">
              <w:t>Charakterystyka i konsekwencje dla funkcjonowania</w:t>
            </w:r>
          </w:p>
          <w:p w14:paraId="4671EC27" w14:textId="077E169F" w:rsidR="00772278" w:rsidRPr="00707006" w:rsidRDefault="00772278" w:rsidP="00772278">
            <w:pPr>
              <w:rPr>
                <w:b/>
                <w:bCs/>
              </w:rPr>
            </w:pPr>
            <w:r w:rsidRPr="00707006">
              <w:rPr>
                <w:b/>
                <w:bCs/>
              </w:rPr>
              <w:t>PTSD – Zespół stresu pourazowego</w:t>
            </w:r>
          </w:p>
          <w:p w14:paraId="1B7D67DE" w14:textId="77777777" w:rsidR="00772278" w:rsidRPr="00707006" w:rsidRDefault="00772278" w:rsidP="00772278">
            <w:pPr>
              <w:numPr>
                <w:ilvl w:val="0"/>
                <w:numId w:val="10"/>
              </w:numPr>
              <w:spacing w:after="160" w:line="259" w:lineRule="auto"/>
            </w:pPr>
            <w:r w:rsidRPr="00707006">
              <w:t>Kryteria diagnostyczne DSM-5 i ICD-11</w:t>
            </w:r>
          </w:p>
          <w:p w14:paraId="35065F01" w14:textId="77777777" w:rsidR="00772278" w:rsidRPr="00707006" w:rsidRDefault="00772278" w:rsidP="00772278">
            <w:pPr>
              <w:numPr>
                <w:ilvl w:val="0"/>
                <w:numId w:val="10"/>
              </w:numPr>
              <w:spacing w:after="160" w:line="259" w:lineRule="auto"/>
            </w:pPr>
            <w:r w:rsidRPr="00707006">
              <w:t>Objawy i przebieg</w:t>
            </w:r>
          </w:p>
          <w:p w14:paraId="50777B69" w14:textId="613F4DB5" w:rsidR="00772278" w:rsidRPr="00707006" w:rsidRDefault="00772278" w:rsidP="00772278">
            <w:pPr>
              <w:rPr>
                <w:b/>
                <w:bCs/>
              </w:rPr>
            </w:pPr>
            <w:r w:rsidRPr="00707006">
              <w:rPr>
                <w:b/>
                <w:bCs/>
              </w:rPr>
              <w:t>Złożona trauma (C-PTSD)</w:t>
            </w:r>
          </w:p>
          <w:p w14:paraId="12C64104" w14:textId="77777777" w:rsidR="00772278" w:rsidRPr="00707006" w:rsidRDefault="00772278" w:rsidP="00772278">
            <w:pPr>
              <w:numPr>
                <w:ilvl w:val="0"/>
                <w:numId w:val="11"/>
              </w:numPr>
              <w:spacing w:after="160" w:line="259" w:lineRule="auto"/>
            </w:pPr>
            <w:r w:rsidRPr="00707006">
              <w:t>Różnice między PTSD a C-PTSD</w:t>
            </w:r>
          </w:p>
          <w:p w14:paraId="5AB8F012" w14:textId="77777777" w:rsidR="00772278" w:rsidRPr="00707006" w:rsidRDefault="00772278" w:rsidP="00772278">
            <w:pPr>
              <w:numPr>
                <w:ilvl w:val="0"/>
                <w:numId w:val="11"/>
              </w:numPr>
              <w:spacing w:after="160" w:line="259" w:lineRule="auto"/>
            </w:pPr>
            <w:r w:rsidRPr="00707006">
              <w:t>Przykłady traum relacyjnych i chronicznych</w:t>
            </w:r>
          </w:p>
          <w:p w14:paraId="03DED688" w14:textId="67CD556A" w:rsidR="00772278" w:rsidRPr="00707006" w:rsidRDefault="00772278" w:rsidP="00772278">
            <w:pPr>
              <w:rPr>
                <w:b/>
                <w:bCs/>
              </w:rPr>
            </w:pPr>
            <w:r w:rsidRPr="00707006">
              <w:rPr>
                <w:b/>
                <w:bCs/>
              </w:rPr>
              <w:t>Trauma rozwojowa i przywiązanie</w:t>
            </w:r>
          </w:p>
          <w:p w14:paraId="16D8D9C7" w14:textId="77777777" w:rsidR="00772278" w:rsidRPr="00707006" w:rsidRDefault="00772278" w:rsidP="00772278">
            <w:pPr>
              <w:numPr>
                <w:ilvl w:val="0"/>
                <w:numId w:val="12"/>
              </w:numPr>
              <w:spacing w:after="160" w:line="259" w:lineRule="auto"/>
            </w:pPr>
            <w:r w:rsidRPr="00707006">
              <w:t>Wpływ traumy w dzieciństwie na osobowość dorosłego</w:t>
            </w:r>
          </w:p>
          <w:p w14:paraId="18276DE1" w14:textId="11F24B00" w:rsidR="00772278" w:rsidRPr="00707006" w:rsidRDefault="00772278" w:rsidP="00772278">
            <w:pPr>
              <w:numPr>
                <w:ilvl w:val="0"/>
                <w:numId w:val="12"/>
              </w:numPr>
              <w:spacing w:after="160" w:line="259" w:lineRule="auto"/>
            </w:pPr>
            <w:r w:rsidRPr="00707006">
              <w:t>Zaburzenia przywiązania</w:t>
            </w:r>
          </w:p>
          <w:p w14:paraId="44DCBCAB" w14:textId="1738A4AF" w:rsidR="00772278" w:rsidRPr="0039762E" w:rsidRDefault="00772278" w:rsidP="0039762E">
            <w:pPr>
              <w:rPr>
                <w:b/>
                <w:bCs/>
              </w:rPr>
            </w:pPr>
            <w:r w:rsidRPr="00707006">
              <w:rPr>
                <w:b/>
                <w:bCs/>
              </w:rPr>
              <w:t>Diagnoza i różnicowanie zaburzeń pourazowych</w:t>
            </w:r>
          </w:p>
          <w:p w14:paraId="633ECD27" w14:textId="77777777" w:rsidR="00772278" w:rsidRPr="00707006" w:rsidRDefault="00772278" w:rsidP="00772278">
            <w:pPr>
              <w:numPr>
                <w:ilvl w:val="0"/>
                <w:numId w:val="13"/>
              </w:numPr>
              <w:spacing w:after="160" w:line="259" w:lineRule="auto"/>
            </w:pPr>
            <w:r w:rsidRPr="00707006">
              <w:t>Współwystępowanie z depresją, uzależnieniami, zaburzeniami osobowości</w:t>
            </w:r>
          </w:p>
          <w:p w14:paraId="7B51339F" w14:textId="60832445" w:rsidR="00772278" w:rsidRPr="00707006" w:rsidRDefault="00772278" w:rsidP="00772278">
            <w:pPr>
              <w:rPr>
                <w:b/>
                <w:bCs/>
              </w:rPr>
            </w:pPr>
            <w:r w:rsidRPr="00707006">
              <w:rPr>
                <w:b/>
                <w:bCs/>
              </w:rPr>
              <w:t>Interwencje kryzysowe</w:t>
            </w:r>
          </w:p>
          <w:p w14:paraId="75364E86" w14:textId="77777777" w:rsidR="00772278" w:rsidRPr="00707006" w:rsidRDefault="00772278" w:rsidP="00772278">
            <w:pPr>
              <w:numPr>
                <w:ilvl w:val="0"/>
                <w:numId w:val="14"/>
              </w:numPr>
              <w:spacing w:after="160" w:line="259" w:lineRule="auto"/>
            </w:pPr>
            <w:r w:rsidRPr="00707006">
              <w:t>Pierwsza pomoc psychologiczna</w:t>
            </w:r>
          </w:p>
          <w:p w14:paraId="3F6F5CF2" w14:textId="77777777" w:rsidR="00772278" w:rsidRPr="00707006" w:rsidRDefault="00772278" w:rsidP="00772278">
            <w:pPr>
              <w:numPr>
                <w:ilvl w:val="0"/>
                <w:numId w:val="14"/>
              </w:numPr>
              <w:spacing w:after="160" w:line="259" w:lineRule="auto"/>
            </w:pPr>
            <w:r w:rsidRPr="00707006">
              <w:t>Debriefing – kiedy stosować, a kiedy nie</w:t>
            </w:r>
          </w:p>
          <w:p w14:paraId="2E4D89E8" w14:textId="218CDC4D" w:rsidR="00772278" w:rsidRPr="00707006" w:rsidRDefault="00772278" w:rsidP="00772278">
            <w:pPr>
              <w:rPr>
                <w:b/>
                <w:bCs/>
              </w:rPr>
            </w:pPr>
            <w:r w:rsidRPr="00707006">
              <w:rPr>
                <w:b/>
                <w:bCs/>
              </w:rPr>
              <w:t xml:space="preserve">Psychoterapia traumy </w:t>
            </w:r>
          </w:p>
          <w:p w14:paraId="6FB04286" w14:textId="3A2DCDC3" w:rsidR="00772278" w:rsidRPr="00707006" w:rsidRDefault="00EA1CAA" w:rsidP="00772278">
            <w:pPr>
              <w:numPr>
                <w:ilvl w:val="0"/>
                <w:numId w:val="15"/>
              </w:numPr>
              <w:spacing w:after="160" w:line="259" w:lineRule="auto"/>
            </w:pPr>
            <w:r>
              <w:t>Rodzaje terapii</w:t>
            </w:r>
          </w:p>
          <w:p w14:paraId="57F50630" w14:textId="77777777" w:rsidR="00772278" w:rsidRPr="00707006" w:rsidRDefault="00772278" w:rsidP="00772278">
            <w:pPr>
              <w:numPr>
                <w:ilvl w:val="0"/>
                <w:numId w:val="15"/>
              </w:numPr>
              <w:spacing w:after="160" w:line="259" w:lineRule="auto"/>
            </w:pPr>
            <w:r w:rsidRPr="00707006">
              <w:t>Fazy terapii traumy (stabilizacja, ekspozycja, integracja)</w:t>
            </w:r>
          </w:p>
          <w:p w14:paraId="6DFB54D9" w14:textId="0F9821BA" w:rsidR="00772278" w:rsidRPr="00707006" w:rsidRDefault="00772278" w:rsidP="00772278">
            <w:pPr>
              <w:rPr>
                <w:b/>
                <w:bCs/>
              </w:rPr>
            </w:pPr>
            <w:r w:rsidRPr="00707006">
              <w:rPr>
                <w:b/>
                <w:bCs/>
              </w:rPr>
              <w:t>Trauma wtórna i wypalenie zawodowe</w:t>
            </w:r>
          </w:p>
          <w:p w14:paraId="5DF2FADF" w14:textId="77777777" w:rsidR="00772278" w:rsidRPr="00707006" w:rsidRDefault="00772278" w:rsidP="00772278">
            <w:pPr>
              <w:numPr>
                <w:ilvl w:val="0"/>
                <w:numId w:val="16"/>
              </w:numPr>
              <w:spacing w:after="160" w:line="259" w:lineRule="auto"/>
            </w:pPr>
            <w:r w:rsidRPr="00707006">
              <w:t>Ryzyko dla profesjonalistów pomagających</w:t>
            </w:r>
          </w:p>
          <w:p w14:paraId="40AF885D" w14:textId="77777777" w:rsidR="00EA1CAA" w:rsidRDefault="00772278" w:rsidP="00772278">
            <w:pPr>
              <w:numPr>
                <w:ilvl w:val="0"/>
                <w:numId w:val="16"/>
              </w:numPr>
              <w:spacing w:after="160" w:line="259" w:lineRule="auto"/>
            </w:pPr>
            <w:r w:rsidRPr="00707006">
              <w:t>Prewencja i strategie samopomocy</w:t>
            </w:r>
          </w:p>
          <w:p w14:paraId="0812DC5A" w14:textId="345875E4" w:rsidR="00772278" w:rsidRPr="00EA1CAA" w:rsidRDefault="00772278" w:rsidP="00EA1CAA">
            <w:pPr>
              <w:spacing w:after="160" w:line="259" w:lineRule="auto"/>
            </w:pPr>
            <w:r w:rsidRPr="00EA1CAA">
              <w:rPr>
                <w:b/>
                <w:bCs/>
              </w:rPr>
              <w:t xml:space="preserve">Studium przypadku </w:t>
            </w:r>
          </w:p>
          <w:p w14:paraId="569C0E3C" w14:textId="77777777" w:rsidR="00772278" w:rsidRPr="00707006" w:rsidRDefault="00772278" w:rsidP="00772278">
            <w:pPr>
              <w:numPr>
                <w:ilvl w:val="0"/>
                <w:numId w:val="17"/>
              </w:numPr>
              <w:spacing w:after="160" w:line="259" w:lineRule="auto"/>
            </w:pPr>
            <w:r w:rsidRPr="00707006">
              <w:t>Analiza przypadków</w:t>
            </w:r>
          </w:p>
          <w:p w14:paraId="42CFC558" w14:textId="50B0A7D2" w:rsidR="00927EC1" w:rsidRPr="005A2984" w:rsidRDefault="00772278" w:rsidP="005A2984">
            <w:pPr>
              <w:numPr>
                <w:ilvl w:val="0"/>
                <w:numId w:val="17"/>
              </w:numPr>
              <w:spacing w:after="160" w:line="259" w:lineRule="auto"/>
            </w:pPr>
            <w:r w:rsidRPr="00707006">
              <w:t>Etapy interwencji terapeutycznej</w:t>
            </w:r>
          </w:p>
        </w:tc>
      </w:tr>
      <w:tr w:rsidR="00927EC1" w:rsidRPr="00DC5C35" w14:paraId="61640289" w14:textId="77777777" w:rsidTr="00927EC1">
        <w:tc>
          <w:tcPr>
            <w:tcW w:w="10008" w:type="dxa"/>
            <w:shd w:val="clear" w:color="auto" w:fill="FFFFFF" w:themeFill="background1"/>
          </w:tcPr>
          <w:p w14:paraId="244AB73A" w14:textId="77777777" w:rsidR="00927EC1" w:rsidRPr="00DC5C35" w:rsidRDefault="00927EC1" w:rsidP="00927EC1">
            <w:pPr>
              <w:pStyle w:val="Nagwek1"/>
              <w:rPr>
                <w:szCs w:val="24"/>
              </w:rPr>
            </w:pPr>
            <w:r w:rsidRPr="00DC5C35">
              <w:rPr>
                <w:szCs w:val="24"/>
              </w:rPr>
              <w:t>Laboratorium</w:t>
            </w:r>
          </w:p>
        </w:tc>
      </w:tr>
      <w:tr w:rsidR="00927EC1" w:rsidRPr="00DC5C35" w14:paraId="393098BC" w14:textId="77777777" w:rsidTr="00927EC1">
        <w:tc>
          <w:tcPr>
            <w:tcW w:w="10008" w:type="dxa"/>
          </w:tcPr>
          <w:p w14:paraId="54C23323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  <w:tr w:rsidR="00927EC1" w:rsidRPr="00DC5C35" w14:paraId="40B80551" w14:textId="77777777" w:rsidTr="00927EC1">
        <w:tc>
          <w:tcPr>
            <w:tcW w:w="10008" w:type="dxa"/>
            <w:shd w:val="clear" w:color="auto" w:fill="FFFFFF" w:themeFill="background1"/>
          </w:tcPr>
          <w:p w14:paraId="18604807" w14:textId="77777777" w:rsidR="00927EC1" w:rsidRPr="00DC5C35" w:rsidRDefault="00927EC1" w:rsidP="00927EC1">
            <w:pPr>
              <w:pStyle w:val="Nagwek1"/>
              <w:rPr>
                <w:szCs w:val="24"/>
              </w:rPr>
            </w:pPr>
            <w:r w:rsidRPr="00DC5C35">
              <w:rPr>
                <w:szCs w:val="24"/>
              </w:rPr>
              <w:t>Projekt</w:t>
            </w:r>
          </w:p>
        </w:tc>
      </w:tr>
      <w:tr w:rsidR="00927EC1" w:rsidRPr="00DC5C35" w14:paraId="0ECC250D" w14:textId="77777777" w:rsidTr="00927EC1">
        <w:tc>
          <w:tcPr>
            <w:tcW w:w="10008" w:type="dxa"/>
          </w:tcPr>
          <w:p w14:paraId="6EB0C6EB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  <w:tr w:rsidR="00927EC1" w:rsidRPr="00DC5C35" w14:paraId="0F9BAF0F" w14:textId="77777777" w:rsidTr="00927EC1">
        <w:tc>
          <w:tcPr>
            <w:tcW w:w="10008" w:type="dxa"/>
            <w:shd w:val="clear" w:color="auto" w:fill="D9D9D9"/>
          </w:tcPr>
          <w:p w14:paraId="48B62AFB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927EC1" w:rsidRPr="00DC5C35" w14:paraId="6D973D20" w14:textId="77777777" w:rsidTr="00927EC1">
        <w:tc>
          <w:tcPr>
            <w:tcW w:w="10008" w:type="dxa"/>
          </w:tcPr>
          <w:p w14:paraId="62979E0D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</w:p>
        </w:tc>
      </w:tr>
      <w:tr w:rsidR="00927EC1" w:rsidRPr="00DC5C35" w14:paraId="4817E298" w14:textId="77777777" w:rsidTr="00927EC1">
        <w:tc>
          <w:tcPr>
            <w:tcW w:w="10008" w:type="dxa"/>
            <w:shd w:val="clear" w:color="auto" w:fill="D9D9D9"/>
          </w:tcPr>
          <w:p w14:paraId="5E10DDBF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7EC1" w:rsidRPr="00DC5C35" w14:paraId="1CF98F2F" w14:textId="77777777" w:rsidTr="00927EC1">
        <w:tc>
          <w:tcPr>
            <w:tcW w:w="10008" w:type="dxa"/>
          </w:tcPr>
          <w:p w14:paraId="575CC4DF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70952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46D643BD" w:rsidR="00D70952" w:rsidRPr="00742916" w:rsidRDefault="00D70952" w:rsidP="00D7095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AD2D209" w14:textId="49AF84E0" w:rsidR="00EA1CAA" w:rsidRDefault="00EA1CAA" w:rsidP="00EA1CAA">
            <w:pPr>
              <w:spacing w:after="160" w:line="259" w:lineRule="auto"/>
            </w:pPr>
            <w:r w:rsidRPr="004906D5">
              <w:rPr>
                <w:lang w:val="en-US"/>
              </w:rPr>
              <w:t xml:space="preserve">Van der Kolk, B. A. (2022). </w:t>
            </w:r>
            <w:r w:rsidRPr="00EA1CAA">
              <w:rPr>
                <w:i/>
                <w:iCs/>
              </w:rPr>
              <w:t>Strach ucieleśniony: Mózg, umysł i ciało w terapii traumy</w:t>
            </w:r>
            <w:r w:rsidRPr="00EA1CAA">
              <w:t>. Wydawnictwo Czarna Owca.</w:t>
            </w:r>
          </w:p>
          <w:p w14:paraId="1C69DF67" w14:textId="442FACF5" w:rsidR="00EA1CAA" w:rsidRDefault="00EA1CAA" w:rsidP="00EA1CAA">
            <w:pPr>
              <w:spacing w:after="160" w:line="259" w:lineRule="auto"/>
            </w:pPr>
            <w:r w:rsidRPr="00EA1CAA">
              <w:t xml:space="preserve">Rothschild, B. (2014). </w:t>
            </w:r>
            <w:r w:rsidRPr="00EA1CAA">
              <w:rPr>
                <w:i/>
                <w:iCs/>
              </w:rPr>
              <w:t>Ciało pamięta: psychofizjologia traumy i terapia osób po urazie psychicznym</w:t>
            </w:r>
            <w:r w:rsidRPr="00EA1CAA">
              <w:t>. Wydawnictwo Uniwersytetu Jagiellońskiego.</w:t>
            </w:r>
          </w:p>
          <w:p w14:paraId="7B304E48" w14:textId="5D086D9F" w:rsidR="00EA1CAA" w:rsidRDefault="00B41004" w:rsidP="00B41004">
            <w:pPr>
              <w:spacing w:after="160" w:line="259" w:lineRule="auto"/>
            </w:pPr>
            <w:r w:rsidRPr="00B41004">
              <w:t xml:space="preserve">Garland, C. (Ed.). (2009). </w:t>
            </w:r>
            <w:r w:rsidRPr="00B41004">
              <w:rPr>
                <w:i/>
                <w:iCs/>
              </w:rPr>
              <w:t>Czym jest trauma: podejście psychoanalityczne</w:t>
            </w:r>
            <w:r w:rsidRPr="00B41004">
              <w:t>. Oficyna Ingenium</w:t>
            </w:r>
          </w:p>
          <w:p w14:paraId="571A62A2" w14:textId="3C81585E" w:rsidR="00D70952" w:rsidRPr="00DC5C35" w:rsidRDefault="00446A44" w:rsidP="00446A44">
            <w:pPr>
              <w:spacing w:after="160" w:line="259" w:lineRule="auto"/>
            </w:pPr>
            <w:r w:rsidRPr="00446A44">
              <w:t>Gałecki, P., &amp; Psychiatria, S. A. (2023). Tom 1</w:t>
            </w:r>
            <w:r>
              <w:t>,2</w:t>
            </w:r>
            <w:r w:rsidRPr="00446A44">
              <w:t xml:space="preserve">. </w:t>
            </w:r>
            <w:r w:rsidRPr="00446A44">
              <w:rPr>
                <w:i/>
                <w:iCs/>
              </w:rPr>
              <w:t>Wrocław: Edra Urban &amp; Partner</w:t>
            </w:r>
            <w:r w:rsidRPr="00446A44">
              <w:t>.</w:t>
            </w:r>
          </w:p>
        </w:tc>
      </w:tr>
      <w:tr w:rsidR="00D70952" w:rsidRPr="00742916" w14:paraId="6E21858E" w14:textId="77777777" w:rsidTr="00C275A2">
        <w:tc>
          <w:tcPr>
            <w:tcW w:w="2660" w:type="dxa"/>
          </w:tcPr>
          <w:p w14:paraId="79CD836E" w14:textId="24F176EA" w:rsidR="00D70952" w:rsidRPr="00742916" w:rsidRDefault="00D70952" w:rsidP="00D7095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* </w:t>
            </w:r>
          </w:p>
        </w:tc>
        <w:tc>
          <w:tcPr>
            <w:tcW w:w="7348" w:type="dxa"/>
          </w:tcPr>
          <w:p w14:paraId="6DBE0F25" w14:textId="77777777" w:rsidR="00D70952" w:rsidRDefault="00B41004" w:rsidP="00D70952">
            <w:pPr>
              <w:rPr>
                <w:sz w:val="24"/>
                <w:szCs w:val="24"/>
              </w:rPr>
            </w:pPr>
            <w:r w:rsidRPr="00B41004">
              <w:rPr>
                <w:sz w:val="24"/>
                <w:szCs w:val="24"/>
              </w:rPr>
              <w:t xml:space="preserve">Herman, J. L. (2004). </w:t>
            </w:r>
            <w:r w:rsidRPr="00B41004">
              <w:rPr>
                <w:i/>
                <w:iCs/>
                <w:sz w:val="24"/>
                <w:szCs w:val="24"/>
              </w:rPr>
              <w:t>Przemoc: uraz psychiczny i powrót do równowagi</w:t>
            </w:r>
            <w:r w:rsidRPr="00B41004">
              <w:rPr>
                <w:sz w:val="24"/>
                <w:szCs w:val="24"/>
              </w:rPr>
              <w:t>. Gdańskie Wydaw. Psychologiczne.</w:t>
            </w:r>
          </w:p>
          <w:p w14:paraId="7CF95311" w14:textId="03F4BE9F" w:rsidR="0039762E" w:rsidRDefault="0039762E" w:rsidP="00D70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Pr="0039762E">
              <w:rPr>
                <w:sz w:val="24"/>
                <w:szCs w:val="24"/>
              </w:rPr>
              <w:t>is-Turlejska M., (2002). Stres traumatyczny. Występowanie, następstwa, terapia. Warszawa</w:t>
            </w:r>
          </w:p>
          <w:p w14:paraId="5C381243" w14:textId="5808ECCD" w:rsidR="0039762E" w:rsidRPr="00DC5C35" w:rsidRDefault="0039762E" w:rsidP="00D70952">
            <w:pPr>
              <w:rPr>
                <w:sz w:val="24"/>
                <w:szCs w:val="24"/>
              </w:rPr>
            </w:pPr>
            <w:r w:rsidRPr="0039762E">
              <w:rPr>
                <w:sz w:val="24"/>
                <w:szCs w:val="24"/>
              </w:rPr>
              <w:t>Boon S., Steele K., Van der Hart O. (2019) Zaburzenia dysocjacyjne po traumie. Trening umiejętności. Wydawnictwo Uniwersytetu Jagiellońskiego, Kraków</w:t>
            </w:r>
          </w:p>
        </w:tc>
      </w:tr>
      <w:tr w:rsidR="00D70952" w:rsidRPr="00742916" w14:paraId="17D9D181" w14:textId="77777777" w:rsidTr="00C275A2">
        <w:tc>
          <w:tcPr>
            <w:tcW w:w="2660" w:type="dxa"/>
          </w:tcPr>
          <w:p w14:paraId="170D8409" w14:textId="77777777" w:rsidR="00D70952" w:rsidRPr="00BC3779" w:rsidRDefault="00D70952" w:rsidP="00D7095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03408D98" w:rsidR="00D70952" w:rsidRPr="00DC5C35" w:rsidRDefault="00D17173" w:rsidP="00D70952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Zajęcia</w:t>
            </w:r>
            <w:r w:rsidR="00D70952" w:rsidRPr="00D70952">
              <w:rPr>
                <w:sz w:val="24"/>
                <w:szCs w:val="24"/>
              </w:rPr>
              <w:t xml:space="preserve"> z prezentacją multimedialną, dyskusja, analiza studium przypadku, praca grupowa</w:t>
            </w:r>
          </w:p>
        </w:tc>
      </w:tr>
      <w:tr w:rsidR="00D70952" w:rsidRPr="00742916" w14:paraId="679ADD72" w14:textId="77777777" w:rsidTr="00C275A2">
        <w:tc>
          <w:tcPr>
            <w:tcW w:w="2660" w:type="dxa"/>
          </w:tcPr>
          <w:p w14:paraId="1A471350" w14:textId="77777777" w:rsidR="00D70952" w:rsidRPr="007068B3" w:rsidRDefault="00D70952" w:rsidP="00D7095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D70952" w:rsidRPr="00F74C63" w:rsidRDefault="00D70952" w:rsidP="00D70952">
            <w:pPr>
              <w:rPr>
                <w:bCs/>
                <w:i/>
                <w:iCs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Metoda projektów z wykorzystaniem zdalnych technik audiowizualnych</w:t>
            </w:r>
            <w:r w:rsidRPr="00F74C6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3B2E4F68" w14:textId="34BE4E0C" w:rsidR="00D62D5D" w:rsidRPr="0074288E" w:rsidRDefault="00912E41" w:rsidP="00D62D5D">
      <w:pPr>
        <w:rPr>
          <w:sz w:val="22"/>
          <w:szCs w:val="22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58BEA1B" w:rsidR="00D62D5D" w:rsidRPr="00DC5C35" w:rsidRDefault="002443E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C05A08F" w:rsidR="00D62D5D" w:rsidRPr="00DC5C35" w:rsidRDefault="007B08BE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 w:rsidR="00DC5C35">
              <w:rPr>
                <w:sz w:val="24"/>
                <w:szCs w:val="24"/>
              </w:rPr>
              <w:t>-0</w:t>
            </w:r>
            <w:r w:rsidR="00E47871">
              <w:rPr>
                <w:sz w:val="24"/>
                <w:szCs w:val="24"/>
              </w:rPr>
              <w:t>4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17CD1EF8" w:rsidR="00D62D5D" w:rsidRPr="000704A4" w:rsidRDefault="000704A4" w:rsidP="00C275A2">
            <w:pPr>
              <w:rPr>
                <w:sz w:val="24"/>
                <w:szCs w:val="24"/>
              </w:rPr>
            </w:pPr>
            <w:r w:rsidRPr="000704A4">
              <w:rPr>
                <w:sz w:val="24"/>
                <w:szCs w:val="24"/>
              </w:rPr>
              <w:t>Analiza sytuacji problemowej i analiza studiów przypadków</w:t>
            </w:r>
          </w:p>
        </w:tc>
        <w:tc>
          <w:tcPr>
            <w:tcW w:w="1800" w:type="dxa"/>
          </w:tcPr>
          <w:p w14:paraId="655A625C" w14:textId="7E94E889" w:rsidR="00D62D5D" w:rsidRPr="00DC5C35" w:rsidRDefault="007B08BE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 w:rsidR="00DC5C35">
              <w:rPr>
                <w:sz w:val="24"/>
                <w:szCs w:val="24"/>
              </w:rPr>
              <w:t>-0</w:t>
            </w:r>
            <w:r w:rsidR="00E47871">
              <w:rPr>
                <w:sz w:val="24"/>
                <w:szCs w:val="24"/>
              </w:rPr>
              <w:t>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DC5C35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32C10149" w:rsidR="00D154A3" w:rsidRPr="00DC5C35" w:rsidRDefault="001A1670" w:rsidP="00217BEC">
            <w:pPr>
              <w:rPr>
                <w:color w:val="FF0000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K</w:t>
            </w:r>
            <w:r w:rsidR="00D154A3" w:rsidRPr="00DC5C35">
              <w:rPr>
                <w:sz w:val="24"/>
                <w:szCs w:val="24"/>
              </w:rPr>
              <w:t>olokwium</w:t>
            </w:r>
            <w:r>
              <w:rPr>
                <w:sz w:val="24"/>
                <w:szCs w:val="24"/>
              </w:rPr>
              <w:t xml:space="preserve"> pisemne, aktywność na zajęciach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010291D5" w14:textId="5124B2B1" w:rsidR="00D62D5D" w:rsidRPr="00A27383" w:rsidRDefault="00D62D5D" w:rsidP="00A2738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70952" w:rsidRPr="00742916" w14:paraId="0ACC2D0F" w14:textId="77777777" w:rsidTr="009C1624">
        <w:trPr>
          <w:trHeight w:val="262"/>
        </w:trPr>
        <w:tc>
          <w:tcPr>
            <w:tcW w:w="5070" w:type="dxa"/>
          </w:tcPr>
          <w:p w14:paraId="6A401DD6" w14:textId="77777777" w:rsidR="00D70952" w:rsidRPr="00742916" w:rsidRDefault="00D70952" w:rsidP="00D709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8FF" w14:textId="23633263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  <w:r w:rsidRPr="00A27383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4AF4" w14:textId="60D2DE98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  <w:r w:rsidRPr="00A27383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C71DB9" w14:textId="14B266D5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1D049E90" w14:textId="77777777" w:rsidTr="009C1624">
        <w:trPr>
          <w:trHeight w:val="262"/>
        </w:trPr>
        <w:tc>
          <w:tcPr>
            <w:tcW w:w="5070" w:type="dxa"/>
          </w:tcPr>
          <w:p w14:paraId="55E94CD3" w14:textId="77777777" w:rsidR="00D70952" w:rsidRPr="00742916" w:rsidRDefault="00D70952" w:rsidP="00D709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337" w14:textId="2814CC4B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  <w:r w:rsidRPr="00A27383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19A4" w14:textId="0C3C0F67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  <w:r w:rsidRPr="00A27383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F7A1BD" w14:textId="1F09B383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11D4B82B" w14:textId="77777777" w:rsidTr="009C1624">
        <w:trPr>
          <w:trHeight w:val="262"/>
        </w:trPr>
        <w:tc>
          <w:tcPr>
            <w:tcW w:w="5070" w:type="dxa"/>
          </w:tcPr>
          <w:p w14:paraId="5543B80D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BE57" w14:textId="0187C888" w:rsidR="00D70952" w:rsidRPr="00A27383" w:rsidRDefault="00A27383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CD7F" w14:textId="2A3A1FF2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  <w:r w:rsidRPr="00A27383">
              <w:rPr>
                <w:sz w:val="24"/>
                <w:szCs w:val="24"/>
                <w:lang w:val="en-GB" w:eastAsia="en-US"/>
              </w:rPr>
              <w:t>1</w:t>
            </w:r>
            <w:r w:rsidR="00A27383">
              <w:rPr>
                <w:sz w:val="24"/>
                <w:szCs w:val="24"/>
                <w:lang w:val="en-GB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9A5C53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79288D70" w14:textId="77777777" w:rsidTr="009C1624">
        <w:trPr>
          <w:trHeight w:val="262"/>
        </w:trPr>
        <w:tc>
          <w:tcPr>
            <w:tcW w:w="5070" w:type="dxa"/>
          </w:tcPr>
          <w:p w14:paraId="28A9FF32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F623" w14:textId="362ECD0A" w:rsidR="00D70952" w:rsidRPr="00A27383" w:rsidRDefault="00A27383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4F71" w14:textId="12E85C56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2E7AC5" w14:textId="52385FF6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2DDBBF9A" w14:textId="77777777" w:rsidTr="009C1624">
        <w:trPr>
          <w:trHeight w:val="262"/>
        </w:trPr>
        <w:tc>
          <w:tcPr>
            <w:tcW w:w="5070" w:type="dxa"/>
          </w:tcPr>
          <w:p w14:paraId="23C6F288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142A" w14:textId="6CDC7486" w:rsidR="00D70952" w:rsidRPr="00A27383" w:rsidRDefault="00A27383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510B" w14:textId="487B99DC" w:rsidR="00D70952" w:rsidRPr="00A27383" w:rsidRDefault="00A27383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E6FF44" w14:textId="57C6431F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0CECAF25" w14:textId="77777777" w:rsidTr="009C1624">
        <w:trPr>
          <w:trHeight w:val="262"/>
        </w:trPr>
        <w:tc>
          <w:tcPr>
            <w:tcW w:w="5070" w:type="dxa"/>
          </w:tcPr>
          <w:p w14:paraId="62524000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1DAA" w14:textId="25A10AF4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  <w:r w:rsidRPr="00A27383">
              <w:rPr>
                <w:sz w:val="24"/>
                <w:szCs w:val="24"/>
                <w:lang w:val="en-GB" w:eastAsia="en-US"/>
              </w:rPr>
              <w:t>1</w:t>
            </w:r>
            <w:r w:rsidR="00A27383">
              <w:rPr>
                <w:sz w:val="24"/>
                <w:szCs w:val="24"/>
                <w:lang w:val="en-GB" w:eastAsia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B830" w14:textId="35A08AFD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CAAA1C" w14:textId="6B00D689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8</w:t>
            </w:r>
          </w:p>
        </w:tc>
      </w:tr>
      <w:tr w:rsidR="00D70952" w:rsidRPr="00742916" w14:paraId="6E9D9E37" w14:textId="77777777" w:rsidTr="009C1624">
        <w:trPr>
          <w:trHeight w:val="262"/>
        </w:trPr>
        <w:tc>
          <w:tcPr>
            <w:tcW w:w="5070" w:type="dxa"/>
          </w:tcPr>
          <w:p w14:paraId="6F07D00B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1947" w14:textId="1AC027D9" w:rsidR="00D70952" w:rsidRPr="00A27383" w:rsidRDefault="00A27383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8632" w14:textId="787943E0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93F7FE" w14:textId="606EFF0F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231DB1F1" w14:textId="77777777" w:rsidTr="009C1624">
        <w:trPr>
          <w:trHeight w:val="262"/>
        </w:trPr>
        <w:tc>
          <w:tcPr>
            <w:tcW w:w="5070" w:type="dxa"/>
          </w:tcPr>
          <w:p w14:paraId="2FCBA71B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8BDA" w14:textId="77777777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A40" w14:textId="77777777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563435" w14:textId="68AE0EC3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05EA9CAC" w14:textId="77777777" w:rsidTr="009C1624">
        <w:trPr>
          <w:trHeight w:val="262"/>
        </w:trPr>
        <w:tc>
          <w:tcPr>
            <w:tcW w:w="5070" w:type="dxa"/>
          </w:tcPr>
          <w:p w14:paraId="4540387A" w14:textId="77777777" w:rsidR="00D70952" w:rsidRPr="00A27383" w:rsidRDefault="00D70952" w:rsidP="00D70952">
            <w:pPr>
              <w:spacing w:before="60" w:after="60"/>
              <w:rPr>
                <w:sz w:val="24"/>
                <w:szCs w:val="24"/>
              </w:rPr>
            </w:pPr>
            <w:r w:rsidRPr="00A2738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7690" w14:textId="6353D94A" w:rsidR="00D70952" w:rsidRPr="00A27383" w:rsidRDefault="00A27383" w:rsidP="00D7095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4EC7" w14:textId="0C36A264" w:rsidR="00D70952" w:rsidRPr="00A27383" w:rsidRDefault="00A27383" w:rsidP="00D7095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E2E150" w14:textId="449FC95F" w:rsidR="00D70952" w:rsidRPr="00742916" w:rsidRDefault="00D70952" w:rsidP="00D7095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74943ED5" w14:textId="77777777" w:rsidTr="005E65F9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70952" w:rsidRPr="00A27383" w:rsidRDefault="00D70952" w:rsidP="00D70952">
            <w:pPr>
              <w:spacing w:before="60" w:after="60"/>
              <w:rPr>
                <w:b/>
                <w:sz w:val="24"/>
                <w:szCs w:val="24"/>
              </w:rPr>
            </w:pPr>
            <w:r w:rsidRPr="00A2738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CBB9D73" w14:textId="567AA6AA" w:rsidR="00D70952" w:rsidRPr="00A27383" w:rsidRDefault="00D70952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27383">
              <w:rPr>
                <w:b/>
                <w:sz w:val="24"/>
                <w:szCs w:val="24"/>
                <w:lang w:val="en-GB" w:eastAsia="en-US"/>
              </w:rPr>
              <w:t>3</w:t>
            </w:r>
          </w:p>
        </w:tc>
      </w:tr>
      <w:tr w:rsidR="00D70952" w:rsidRPr="00742916" w14:paraId="466E92A5" w14:textId="77777777" w:rsidTr="005E65F9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70952" w:rsidRPr="00A27383" w:rsidRDefault="00D70952" w:rsidP="00D7095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2738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2544883" w14:textId="28AC037B" w:rsidR="00D70952" w:rsidRPr="00A27383" w:rsidRDefault="00A27383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GB" w:eastAsia="en-US"/>
              </w:rPr>
              <w:t>1,4</w:t>
            </w:r>
          </w:p>
        </w:tc>
      </w:tr>
      <w:tr w:rsidR="00D70952" w:rsidRPr="00742916" w14:paraId="1EE82F55" w14:textId="77777777" w:rsidTr="005E65F9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D70952" w:rsidRPr="00A27383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27383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A27383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8D06CBB" w14:textId="71C057C3" w:rsidR="00D70952" w:rsidRPr="00A27383" w:rsidRDefault="00D70952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27383">
              <w:rPr>
                <w:b/>
                <w:sz w:val="24"/>
                <w:szCs w:val="24"/>
                <w:lang w:val="en-GB" w:eastAsia="en-US"/>
              </w:rPr>
              <w:t>0</w:t>
            </w:r>
            <w:r w:rsidR="004906D5">
              <w:rPr>
                <w:b/>
                <w:sz w:val="24"/>
                <w:szCs w:val="24"/>
                <w:lang w:val="en-GB" w:eastAsia="en-US"/>
              </w:rPr>
              <w:t>,3</w:t>
            </w:r>
          </w:p>
        </w:tc>
      </w:tr>
      <w:tr w:rsidR="00D70952" w:rsidRPr="00742916" w14:paraId="4F683B64" w14:textId="77777777" w:rsidTr="005E65F9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70952" w:rsidRPr="00A27383" w:rsidRDefault="00D70952" w:rsidP="00D7095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27383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7B177ECB" w14:textId="448A6851" w:rsidR="00D70952" w:rsidRPr="00A27383" w:rsidRDefault="00D70952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27383">
              <w:rPr>
                <w:b/>
                <w:sz w:val="24"/>
                <w:szCs w:val="24"/>
                <w:lang w:val="en-GB" w:eastAsia="en-US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5A2984"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45C3A" w14:textId="77777777" w:rsidR="00592601" w:rsidRDefault="00592601" w:rsidP="00905950">
      <w:r>
        <w:separator/>
      </w:r>
    </w:p>
  </w:endnote>
  <w:endnote w:type="continuationSeparator" w:id="0">
    <w:p w14:paraId="53837186" w14:textId="77777777" w:rsidR="00592601" w:rsidRDefault="00592601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D0CC9" w14:textId="77777777" w:rsidR="00592601" w:rsidRDefault="00592601" w:rsidP="00905950">
      <w:r>
        <w:separator/>
      </w:r>
    </w:p>
  </w:footnote>
  <w:footnote w:type="continuationSeparator" w:id="0">
    <w:p w14:paraId="1A2D3E14" w14:textId="77777777" w:rsidR="00592601" w:rsidRDefault="00592601" w:rsidP="00905950">
      <w:r>
        <w:continuationSeparator/>
      </w:r>
    </w:p>
  </w:footnote>
  <w:footnote w:id="1">
    <w:p w14:paraId="1B56C375" w14:textId="77777777" w:rsidR="00D70952" w:rsidRDefault="00D70952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072AB3"/>
    <w:multiLevelType w:val="multilevel"/>
    <w:tmpl w:val="8D14C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2879A1"/>
    <w:multiLevelType w:val="multilevel"/>
    <w:tmpl w:val="CA5CB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3E4521"/>
    <w:multiLevelType w:val="hybridMultilevel"/>
    <w:tmpl w:val="6AA6C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066"/>
    <w:multiLevelType w:val="multilevel"/>
    <w:tmpl w:val="9FC60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D649C8"/>
    <w:multiLevelType w:val="hybridMultilevel"/>
    <w:tmpl w:val="80024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4079C"/>
    <w:multiLevelType w:val="multilevel"/>
    <w:tmpl w:val="3A2AA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446BFA"/>
    <w:multiLevelType w:val="multilevel"/>
    <w:tmpl w:val="69A2F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93620F"/>
    <w:multiLevelType w:val="hybridMultilevel"/>
    <w:tmpl w:val="5FDCD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02BBC"/>
    <w:multiLevelType w:val="multilevel"/>
    <w:tmpl w:val="F000E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576263"/>
    <w:multiLevelType w:val="multilevel"/>
    <w:tmpl w:val="7A463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9B7F09"/>
    <w:multiLevelType w:val="hybridMultilevel"/>
    <w:tmpl w:val="7FA8EA7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95A27AA"/>
    <w:multiLevelType w:val="multilevel"/>
    <w:tmpl w:val="E0CA6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936114"/>
    <w:multiLevelType w:val="hybridMultilevel"/>
    <w:tmpl w:val="B3461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A364D"/>
    <w:multiLevelType w:val="multilevel"/>
    <w:tmpl w:val="DAE07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C11F88"/>
    <w:multiLevelType w:val="hybridMultilevel"/>
    <w:tmpl w:val="99E42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34353E"/>
    <w:multiLevelType w:val="multilevel"/>
    <w:tmpl w:val="B1B01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A937D1"/>
    <w:multiLevelType w:val="multilevel"/>
    <w:tmpl w:val="2D265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204A5A"/>
    <w:multiLevelType w:val="multilevel"/>
    <w:tmpl w:val="4B28B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5877813">
    <w:abstractNumId w:val="0"/>
  </w:num>
  <w:num w:numId="2" w16cid:durableId="888996015">
    <w:abstractNumId w:val="13"/>
  </w:num>
  <w:num w:numId="3" w16cid:durableId="272981093">
    <w:abstractNumId w:val="8"/>
  </w:num>
  <w:num w:numId="4" w16cid:durableId="1779253050">
    <w:abstractNumId w:val="15"/>
  </w:num>
  <w:num w:numId="5" w16cid:durableId="977880527">
    <w:abstractNumId w:val="3"/>
  </w:num>
  <w:num w:numId="6" w16cid:durableId="2130080038">
    <w:abstractNumId w:val="11"/>
  </w:num>
  <w:num w:numId="7" w16cid:durableId="102773974">
    <w:abstractNumId w:val="6"/>
  </w:num>
  <w:num w:numId="8" w16cid:durableId="2134058381">
    <w:abstractNumId w:val="12"/>
  </w:num>
  <w:num w:numId="9" w16cid:durableId="1068041755">
    <w:abstractNumId w:val="10"/>
  </w:num>
  <w:num w:numId="10" w16cid:durableId="107511280">
    <w:abstractNumId w:val="18"/>
  </w:num>
  <w:num w:numId="11" w16cid:durableId="1990354127">
    <w:abstractNumId w:val="2"/>
  </w:num>
  <w:num w:numId="12" w16cid:durableId="847015014">
    <w:abstractNumId w:val="1"/>
  </w:num>
  <w:num w:numId="13" w16cid:durableId="730886754">
    <w:abstractNumId w:val="9"/>
  </w:num>
  <w:num w:numId="14" w16cid:durableId="2087533262">
    <w:abstractNumId w:val="16"/>
  </w:num>
  <w:num w:numId="15" w16cid:durableId="541407668">
    <w:abstractNumId w:val="7"/>
  </w:num>
  <w:num w:numId="16" w16cid:durableId="813564783">
    <w:abstractNumId w:val="17"/>
  </w:num>
  <w:num w:numId="17" w16cid:durableId="102964226">
    <w:abstractNumId w:val="14"/>
  </w:num>
  <w:num w:numId="18" w16cid:durableId="253444498">
    <w:abstractNumId w:val="5"/>
  </w:num>
  <w:num w:numId="19" w16cid:durableId="987830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1BA5"/>
    <w:rsid w:val="00010B47"/>
    <w:rsid w:val="00041209"/>
    <w:rsid w:val="00067D36"/>
    <w:rsid w:val="000704A4"/>
    <w:rsid w:val="0007064A"/>
    <w:rsid w:val="000C2AB9"/>
    <w:rsid w:val="000D2E2A"/>
    <w:rsid w:val="000E1BD2"/>
    <w:rsid w:val="000E6065"/>
    <w:rsid w:val="001A1670"/>
    <w:rsid w:val="001E1D76"/>
    <w:rsid w:val="002076BE"/>
    <w:rsid w:val="0021730F"/>
    <w:rsid w:val="00217BEC"/>
    <w:rsid w:val="00227F6D"/>
    <w:rsid w:val="00233DA8"/>
    <w:rsid w:val="002443E2"/>
    <w:rsid w:val="00274BEF"/>
    <w:rsid w:val="00292893"/>
    <w:rsid w:val="00296F5B"/>
    <w:rsid w:val="002A66A3"/>
    <w:rsid w:val="002D3BF7"/>
    <w:rsid w:val="002F0880"/>
    <w:rsid w:val="00310D4A"/>
    <w:rsid w:val="0039762E"/>
    <w:rsid w:val="003C2333"/>
    <w:rsid w:val="003C6074"/>
    <w:rsid w:val="003D2C95"/>
    <w:rsid w:val="003E4889"/>
    <w:rsid w:val="0040613D"/>
    <w:rsid w:val="00425D9F"/>
    <w:rsid w:val="0042741A"/>
    <w:rsid w:val="00446A44"/>
    <w:rsid w:val="0045104D"/>
    <w:rsid w:val="0045197F"/>
    <w:rsid w:val="00457D17"/>
    <w:rsid w:val="00463D73"/>
    <w:rsid w:val="00487B2F"/>
    <w:rsid w:val="004906D5"/>
    <w:rsid w:val="004A430B"/>
    <w:rsid w:val="004A78BB"/>
    <w:rsid w:val="004B4A7C"/>
    <w:rsid w:val="004C7461"/>
    <w:rsid w:val="004D46FE"/>
    <w:rsid w:val="004E6163"/>
    <w:rsid w:val="004E6648"/>
    <w:rsid w:val="00503B44"/>
    <w:rsid w:val="00521D2F"/>
    <w:rsid w:val="005231FD"/>
    <w:rsid w:val="00534D91"/>
    <w:rsid w:val="00547A06"/>
    <w:rsid w:val="00592601"/>
    <w:rsid w:val="005A2984"/>
    <w:rsid w:val="005B0A99"/>
    <w:rsid w:val="005B303E"/>
    <w:rsid w:val="005F0724"/>
    <w:rsid w:val="00633E24"/>
    <w:rsid w:val="006534BF"/>
    <w:rsid w:val="0068106B"/>
    <w:rsid w:val="006878B0"/>
    <w:rsid w:val="006A0AF8"/>
    <w:rsid w:val="006B1D27"/>
    <w:rsid w:val="006B5122"/>
    <w:rsid w:val="006C7DB2"/>
    <w:rsid w:val="007124AE"/>
    <w:rsid w:val="00727A22"/>
    <w:rsid w:val="00770BC7"/>
    <w:rsid w:val="00772278"/>
    <w:rsid w:val="00785125"/>
    <w:rsid w:val="0079160A"/>
    <w:rsid w:val="007A2AB3"/>
    <w:rsid w:val="007B08BE"/>
    <w:rsid w:val="007C652F"/>
    <w:rsid w:val="007C6A21"/>
    <w:rsid w:val="007E19E6"/>
    <w:rsid w:val="007F6E52"/>
    <w:rsid w:val="008075A8"/>
    <w:rsid w:val="008850F9"/>
    <w:rsid w:val="008A7442"/>
    <w:rsid w:val="008E5966"/>
    <w:rsid w:val="00900650"/>
    <w:rsid w:val="00900B81"/>
    <w:rsid w:val="00905587"/>
    <w:rsid w:val="00905950"/>
    <w:rsid w:val="00912E41"/>
    <w:rsid w:val="0091416A"/>
    <w:rsid w:val="009216AB"/>
    <w:rsid w:val="0092458B"/>
    <w:rsid w:val="00926757"/>
    <w:rsid w:val="00927EC1"/>
    <w:rsid w:val="0094566C"/>
    <w:rsid w:val="009533AE"/>
    <w:rsid w:val="00970179"/>
    <w:rsid w:val="00990CCC"/>
    <w:rsid w:val="00993744"/>
    <w:rsid w:val="009B1E54"/>
    <w:rsid w:val="009D1301"/>
    <w:rsid w:val="009F1929"/>
    <w:rsid w:val="00A0216D"/>
    <w:rsid w:val="00A03B6D"/>
    <w:rsid w:val="00A040B5"/>
    <w:rsid w:val="00A27383"/>
    <w:rsid w:val="00A42282"/>
    <w:rsid w:val="00A70FBC"/>
    <w:rsid w:val="00A807BF"/>
    <w:rsid w:val="00A80F05"/>
    <w:rsid w:val="00A82DF8"/>
    <w:rsid w:val="00A90F6F"/>
    <w:rsid w:val="00A9288A"/>
    <w:rsid w:val="00AD5D0D"/>
    <w:rsid w:val="00AE5499"/>
    <w:rsid w:val="00B26D3A"/>
    <w:rsid w:val="00B346B8"/>
    <w:rsid w:val="00B35974"/>
    <w:rsid w:val="00B41004"/>
    <w:rsid w:val="00B80860"/>
    <w:rsid w:val="00BC29DC"/>
    <w:rsid w:val="00BD23E3"/>
    <w:rsid w:val="00BD5BD6"/>
    <w:rsid w:val="00BD669E"/>
    <w:rsid w:val="00BF09B6"/>
    <w:rsid w:val="00C316CF"/>
    <w:rsid w:val="00C64A5C"/>
    <w:rsid w:val="00C6624A"/>
    <w:rsid w:val="00C7743C"/>
    <w:rsid w:val="00C91C6E"/>
    <w:rsid w:val="00C94F3E"/>
    <w:rsid w:val="00CA7366"/>
    <w:rsid w:val="00CD1040"/>
    <w:rsid w:val="00CF3D2D"/>
    <w:rsid w:val="00D12106"/>
    <w:rsid w:val="00D154A3"/>
    <w:rsid w:val="00D17173"/>
    <w:rsid w:val="00D25FE1"/>
    <w:rsid w:val="00D2760D"/>
    <w:rsid w:val="00D62D5D"/>
    <w:rsid w:val="00D6390A"/>
    <w:rsid w:val="00D70952"/>
    <w:rsid w:val="00D7132B"/>
    <w:rsid w:val="00D828D1"/>
    <w:rsid w:val="00D82F6A"/>
    <w:rsid w:val="00D95C14"/>
    <w:rsid w:val="00DC5C35"/>
    <w:rsid w:val="00DD286E"/>
    <w:rsid w:val="00DD4B25"/>
    <w:rsid w:val="00DD6461"/>
    <w:rsid w:val="00DE67F2"/>
    <w:rsid w:val="00E26827"/>
    <w:rsid w:val="00E32BED"/>
    <w:rsid w:val="00E40952"/>
    <w:rsid w:val="00E40D52"/>
    <w:rsid w:val="00E47871"/>
    <w:rsid w:val="00E65315"/>
    <w:rsid w:val="00EA1CAA"/>
    <w:rsid w:val="00EA2BC5"/>
    <w:rsid w:val="00EC796D"/>
    <w:rsid w:val="00EF5DDF"/>
    <w:rsid w:val="00F048F4"/>
    <w:rsid w:val="00F2484D"/>
    <w:rsid w:val="00F3074D"/>
    <w:rsid w:val="00F357A7"/>
    <w:rsid w:val="00F54B43"/>
    <w:rsid w:val="00F74C63"/>
    <w:rsid w:val="00F85E55"/>
    <w:rsid w:val="00FA1A43"/>
    <w:rsid w:val="00FB38FF"/>
    <w:rsid w:val="00FE4BA4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927EC1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E5966"/>
    <w:rPr>
      <w:rFonts w:ascii="Consolas" w:hAnsi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E5966"/>
    <w:rPr>
      <w:rFonts w:ascii="Consolas" w:eastAsia="Times New Roman" w:hAnsi="Consolas" w:cs="Times New Roman"/>
      <w:sz w:val="20"/>
      <w:szCs w:val="20"/>
      <w:lang w:eastAsia="pl-PL"/>
    </w:rPr>
  </w:style>
  <w:style w:type="character" w:customStyle="1" w:styleId="hwtze">
    <w:name w:val="hwtze"/>
    <w:basedOn w:val="Domylnaczcionkaakapitu"/>
    <w:rsid w:val="00D70952"/>
  </w:style>
  <w:style w:type="character" w:customStyle="1" w:styleId="rynqvb">
    <w:name w:val="rynqvb"/>
    <w:basedOn w:val="Domylnaczcionkaakapitu"/>
    <w:rsid w:val="00D70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7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9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70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8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833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14</cp:revision>
  <cp:lastPrinted>2019-04-16T11:55:00Z</cp:lastPrinted>
  <dcterms:created xsi:type="dcterms:W3CDTF">2025-06-05T10:27:00Z</dcterms:created>
  <dcterms:modified xsi:type="dcterms:W3CDTF">2025-08-19T10:08:00Z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